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B522" w14:textId="55341A52" w:rsidR="00ED62BF" w:rsidRPr="00984EBC" w:rsidRDefault="00ED62BF" w:rsidP="009D5E89">
      <w:pPr>
        <w:tabs>
          <w:tab w:val="left" w:pos="1630"/>
          <w:tab w:val="left" w:pos="5670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84EBC">
        <w:rPr>
          <w:rFonts w:ascii="Arial" w:eastAsia="DINPro" w:hAnsi="Arial" w:cs="Arial"/>
          <w:sz w:val="24"/>
          <w:szCs w:val="24"/>
          <w:lang w:val="et-EE"/>
        </w:rPr>
        <w:t>Rahandusministeerium</w:t>
      </w:r>
      <w:r w:rsidR="000D30FD">
        <w:rPr>
          <w:rFonts w:ascii="Arial" w:eastAsia="DINPro" w:hAnsi="Arial" w:cs="Arial"/>
          <w:sz w:val="24"/>
          <w:szCs w:val="24"/>
          <w:lang w:val="et-EE"/>
        </w:rPr>
        <w:tab/>
      </w:r>
      <w:r w:rsidR="009D5E89">
        <w:rPr>
          <w:rFonts w:ascii="Arial" w:eastAsia="DINPro" w:hAnsi="Arial" w:cs="Arial"/>
          <w:sz w:val="24"/>
          <w:szCs w:val="24"/>
          <w:lang w:val="et-EE"/>
        </w:rPr>
        <w:t xml:space="preserve">Teie </w:t>
      </w:r>
      <w:r w:rsidR="009D5E89" w:rsidRPr="009D5E89">
        <w:rPr>
          <w:rFonts w:ascii="Arial" w:eastAsia="DINPro" w:hAnsi="Arial" w:cs="Arial"/>
          <w:sz w:val="24"/>
          <w:szCs w:val="24"/>
          <w:lang w:val="et-EE"/>
        </w:rPr>
        <w:t>30.10.2024</w:t>
      </w:r>
      <w:r w:rsidR="009D5E89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9D5E89" w:rsidRPr="009D5E89">
        <w:rPr>
          <w:rFonts w:ascii="Arial" w:eastAsia="DINPro" w:hAnsi="Arial" w:cs="Arial"/>
          <w:sz w:val="24"/>
          <w:szCs w:val="24"/>
          <w:lang w:val="et-EE"/>
        </w:rPr>
        <w:t>nr 1.4-1/4189-2</w:t>
      </w:r>
    </w:p>
    <w:p w14:paraId="4DF9AB24" w14:textId="5329B6F7" w:rsidR="000E1817" w:rsidRPr="00984EBC" w:rsidRDefault="000D30FD" w:rsidP="00D114F0">
      <w:pPr>
        <w:tabs>
          <w:tab w:val="left" w:pos="6379"/>
        </w:tabs>
        <w:spacing w:after="0" w:line="240" w:lineRule="auto"/>
        <w:jc w:val="both"/>
        <w:rPr>
          <w:rStyle w:val="Hperlink"/>
          <w:rFonts w:ascii="Arial" w:hAnsi="Arial" w:cs="Arial"/>
          <w:sz w:val="24"/>
          <w:szCs w:val="24"/>
          <w:lang w:val="et-EE"/>
        </w:rPr>
      </w:pPr>
      <w:hyperlink r:id="rId8" w:history="1">
        <w:r w:rsidRPr="0067251B">
          <w:rPr>
            <w:rStyle w:val="Hperlink"/>
            <w:rFonts w:ascii="Arial" w:hAnsi="Arial" w:cs="Arial"/>
            <w:sz w:val="24"/>
            <w:szCs w:val="24"/>
            <w:lang w:val="et-EE"/>
          </w:rPr>
          <w:t>info@fin.ee</w:t>
        </w:r>
      </w:hyperlink>
    </w:p>
    <w:p w14:paraId="4CD6918C" w14:textId="73E6D49A" w:rsidR="00ED62BF" w:rsidRPr="00ED4110" w:rsidRDefault="000D30FD" w:rsidP="009D5E89">
      <w:pPr>
        <w:tabs>
          <w:tab w:val="left" w:pos="5670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9" w:history="1">
        <w:r w:rsidRPr="0067251B">
          <w:rPr>
            <w:rStyle w:val="Hperlink"/>
            <w:rFonts w:ascii="Arial" w:eastAsia="DINPro" w:hAnsi="Arial" w:cs="Arial"/>
            <w:sz w:val="24"/>
            <w:szCs w:val="24"/>
            <w:lang w:val="et-EE"/>
          </w:rPr>
          <w:t>Rainer.Osanik@fin.ee</w:t>
        </w:r>
      </w:hyperlink>
      <w:r>
        <w:rPr>
          <w:rFonts w:ascii="Arial" w:eastAsia="DINPro" w:hAnsi="Arial" w:cs="Arial"/>
          <w:sz w:val="24"/>
          <w:szCs w:val="24"/>
          <w:lang w:val="et-EE"/>
        </w:rPr>
        <w:tab/>
      </w:r>
      <w:r w:rsidR="00ED62BF" w:rsidRPr="00953B5E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9D5E89">
        <w:rPr>
          <w:rFonts w:ascii="Arial" w:eastAsia="DINPro" w:hAnsi="Arial" w:cs="Arial"/>
          <w:sz w:val="24"/>
          <w:szCs w:val="24"/>
          <w:lang w:val="et-EE"/>
        </w:rPr>
        <w:t>04</w:t>
      </w:r>
      <w:r w:rsidR="00ED62BF" w:rsidRPr="00953B5E">
        <w:rPr>
          <w:rFonts w:ascii="Arial" w:eastAsia="DINPro" w:hAnsi="Arial" w:cs="Arial"/>
          <w:sz w:val="24"/>
          <w:szCs w:val="24"/>
          <w:lang w:val="et-EE"/>
        </w:rPr>
        <w:t>.</w:t>
      </w:r>
      <w:r w:rsidR="009D5E89">
        <w:rPr>
          <w:rFonts w:ascii="Arial" w:eastAsia="DINPro" w:hAnsi="Arial" w:cs="Arial"/>
          <w:sz w:val="24"/>
          <w:szCs w:val="24"/>
          <w:lang w:val="et-EE"/>
        </w:rPr>
        <w:t>11</w:t>
      </w:r>
      <w:r w:rsidR="00ED62BF" w:rsidRPr="00953B5E">
        <w:rPr>
          <w:rFonts w:ascii="Arial" w:eastAsia="DINPro" w:hAnsi="Arial" w:cs="Arial"/>
          <w:sz w:val="24"/>
          <w:szCs w:val="24"/>
          <w:lang w:val="et-EE"/>
        </w:rPr>
        <w:t>.2024 nr 4</w:t>
      </w:r>
      <w:r w:rsidR="00D114F0" w:rsidRPr="00953B5E">
        <w:rPr>
          <w:rFonts w:ascii="Arial" w:eastAsia="DINPro" w:hAnsi="Arial" w:cs="Arial"/>
          <w:sz w:val="24"/>
          <w:szCs w:val="24"/>
          <w:lang w:val="et-EE"/>
        </w:rPr>
        <w:t>/</w:t>
      </w:r>
      <w:r w:rsidR="00736C68">
        <w:rPr>
          <w:rFonts w:ascii="Arial" w:eastAsia="DINPro" w:hAnsi="Arial" w:cs="Arial"/>
          <w:sz w:val="24"/>
          <w:szCs w:val="24"/>
          <w:lang w:val="et-EE"/>
        </w:rPr>
        <w:t>180</w:t>
      </w:r>
    </w:p>
    <w:p w14:paraId="5E9A8A8A" w14:textId="77777777" w:rsidR="00ED62BF" w:rsidRPr="00D114F0" w:rsidRDefault="00ED62BF" w:rsidP="00ED62B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9C1B270" w14:textId="77777777" w:rsidR="00ED62BF" w:rsidRPr="00D114F0" w:rsidRDefault="00ED62BF" w:rsidP="00ED62B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6E75884" w14:textId="77777777" w:rsidR="00ED62BF" w:rsidRPr="00D114F0" w:rsidRDefault="00ED62BF" w:rsidP="00ED62B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43B9406" w14:textId="77777777" w:rsidR="00ED62BF" w:rsidRPr="00D114F0" w:rsidRDefault="00ED62BF" w:rsidP="00ED62B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26F0DE6" w14:textId="77777777" w:rsidR="0029773F" w:rsidRPr="00D114F0" w:rsidRDefault="0029773F" w:rsidP="00ED62B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2518F4D" w14:textId="2B902EE7" w:rsidR="007E6A6B" w:rsidRDefault="00C569A9" w:rsidP="00ED62BF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C569A9">
        <w:rPr>
          <w:rFonts w:ascii="Arial" w:eastAsia="DINPro" w:hAnsi="Arial" w:cs="Arial"/>
          <w:b/>
          <w:sz w:val="24"/>
          <w:szCs w:val="24"/>
          <w:lang w:val="et-EE"/>
        </w:rPr>
        <w:t>Täiendav pöördumine seoses auditi ja</w:t>
      </w:r>
    </w:p>
    <w:p w14:paraId="57D3312D" w14:textId="203B69AB" w:rsidR="00ED62BF" w:rsidRPr="00ED4110" w:rsidRDefault="00C569A9" w:rsidP="00ED62B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C569A9">
        <w:rPr>
          <w:rFonts w:ascii="Arial" w:eastAsia="DINPro" w:hAnsi="Arial" w:cs="Arial"/>
          <w:b/>
          <w:sz w:val="24"/>
          <w:szCs w:val="24"/>
          <w:lang w:val="et-EE"/>
        </w:rPr>
        <w:t>ülevaatuse piirmäärade tõstmisega</w:t>
      </w:r>
    </w:p>
    <w:p w14:paraId="4F6992E4" w14:textId="77777777" w:rsidR="009D5E89" w:rsidRDefault="009D5E89" w:rsidP="0029773F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C126CFA" w14:textId="4CCD38E2" w:rsidR="00ED62BF" w:rsidRPr="00ED4110" w:rsidRDefault="00ED62BF" w:rsidP="00ED62B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ED4110">
        <w:rPr>
          <w:rFonts w:ascii="Arial" w:eastAsia="DINPro" w:hAnsi="Arial" w:cs="Arial"/>
          <w:sz w:val="24"/>
          <w:szCs w:val="24"/>
          <w:lang w:val="et-EE"/>
        </w:rPr>
        <w:t xml:space="preserve">Lugupeetud </w:t>
      </w:r>
      <w:r w:rsidR="007E6A6B" w:rsidRPr="007E6A6B">
        <w:rPr>
          <w:rFonts w:ascii="Arial" w:eastAsia="DINPro" w:hAnsi="Arial" w:cs="Arial"/>
          <w:sz w:val="24"/>
          <w:szCs w:val="24"/>
          <w:lang w:val="et-EE"/>
        </w:rPr>
        <w:t>Jürgen Ligi</w:t>
      </w:r>
      <w:r w:rsidRPr="00ED4110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49EBA6A9" w14:textId="77777777" w:rsidR="00ED62BF" w:rsidRPr="00ED4110" w:rsidRDefault="00ED62BF" w:rsidP="0029773F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46F595B" w14:textId="1044A15B" w:rsidR="00837461" w:rsidRDefault="00ED62BF" w:rsidP="00837461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ED4110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</w:t>
      </w:r>
      <w:r w:rsidR="00DF6C63">
        <w:rPr>
          <w:rFonts w:ascii="Arial" w:eastAsia="DINPro" w:hAnsi="Arial" w:cs="Arial"/>
          <w:sz w:val="24"/>
          <w:szCs w:val="24"/>
          <w:lang w:val="et-EE"/>
        </w:rPr>
        <w:t>pöördu</w:t>
      </w:r>
      <w:r w:rsidR="009A46BB">
        <w:rPr>
          <w:rFonts w:ascii="Arial" w:eastAsia="DINPro" w:hAnsi="Arial" w:cs="Arial"/>
          <w:sz w:val="24"/>
          <w:szCs w:val="24"/>
          <w:lang w:val="et-EE"/>
        </w:rPr>
        <w:t xml:space="preserve">s </w:t>
      </w:r>
      <w:r w:rsidR="00837461" w:rsidRPr="00837461">
        <w:rPr>
          <w:rFonts w:ascii="Arial" w:eastAsia="DINPro" w:hAnsi="Arial" w:cs="Arial"/>
          <w:sz w:val="24"/>
          <w:szCs w:val="24"/>
          <w:lang w:val="et-EE"/>
        </w:rPr>
        <w:t>20.</w:t>
      </w:r>
      <w:r w:rsidR="00837461">
        <w:rPr>
          <w:rFonts w:ascii="Arial" w:eastAsia="DINPro" w:hAnsi="Arial" w:cs="Arial"/>
          <w:sz w:val="24"/>
          <w:szCs w:val="24"/>
          <w:lang w:val="et-EE"/>
        </w:rPr>
        <w:t xml:space="preserve"> septembril 2024 kirjaga </w:t>
      </w:r>
      <w:r w:rsidR="00837461" w:rsidRPr="00837461">
        <w:rPr>
          <w:rFonts w:ascii="Arial" w:eastAsia="DINPro" w:hAnsi="Arial" w:cs="Arial"/>
          <w:sz w:val="24"/>
          <w:szCs w:val="24"/>
          <w:lang w:val="et-EE"/>
        </w:rPr>
        <w:t>nr 4/148</w:t>
      </w:r>
      <w:r w:rsidR="00837461">
        <w:rPr>
          <w:rFonts w:ascii="Arial" w:eastAsia="DINPro" w:hAnsi="Arial" w:cs="Arial"/>
          <w:sz w:val="24"/>
          <w:szCs w:val="24"/>
          <w:lang w:val="et-EE"/>
        </w:rPr>
        <w:t xml:space="preserve"> Rahandusministeeriumi poole ettepanekuga tõsta </w:t>
      </w:r>
      <w:r w:rsidR="0056112E">
        <w:rPr>
          <w:rFonts w:ascii="Arial" w:eastAsia="DINPro" w:hAnsi="Arial" w:cs="Arial"/>
          <w:sz w:val="24"/>
          <w:szCs w:val="24"/>
          <w:lang w:val="et-EE"/>
        </w:rPr>
        <w:t>auditi ja ülevaatuse piirmäärasid vähemalt 50 protsenti</w:t>
      </w:r>
      <w:r w:rsidR="002529A0">
        <w:rPr>
          <w:rFonts w:ascii="Arial" w:eastAsia="DINPro" w:hAnsi="Arial" w:cs="Arial"/>
          <w:sz w:val="24"/>
          <w:szCs w:val="24"/>
          <w:lang w:val="et-EE"/>
        </w:rPr>
        <w:t xml:space="preserve"> eesmärgiga </w:t>
      </w:r>
      <w:r w:rsidR="002529A0">
        <w:rPr>
          <w:rFonts w:ascii="Arial" w:eastAsia="DINPro" w:hAnsi="Arial" w:cs="Arial"/>
          <w:sz w:val="24"/>
          <w:szCs w:val="24"/>
          <w:lang w:val="et-EE"/>
        </w:rPr>
        <w:t>vähendada ettevõtjate töökoormust ja kulusid.</w:t>
      </w:r>
      <w:r w:rsidR="0056112E">
        <w:rPr>
          <w:rFonts w:ascii="Arial" w:eastAsia="DINPro" w:hAnsi="Arial" w:cs="Arial"/>
          <w:sz w:val="24"/>
          <w:szCs w:val="24"/>
          <w:lang w:val="et-EE"/>
        </w:rPr>
        <w:t xml:space="preserve"> Saime </w:t>
      </w:r>
      <w:r w:rsidR="00574BF9">
        <w:rPr>
          <w:rFonts w:ascii="Arial" w:eastAsia="DINPro" w:hAnsi="Arial" w:cs="Arial"/>
          <w:sz w:val="24"/>
          <w:szCs w:val="24"/>
          <w:lang w:val="et-EE"/>
        </w:rPr>
        <w:t xml:space="preserve">30. oktoobril 2024 Rahandusministeeriumilt vastuse, kus on selgitatud, miks on ministeeriumi hinnangul </w:t>
      </w:r>
      <w:r w:rsidR="00CE68B4">
        <w:rPr>
          <w:rFonts w:ascii="Arial" w:eastAsia="DINPro" w:hAnsi="Arial" w:cs="Arial"/>
          <w:sz w:val="24"/>
          <w:szCs w:val="24"/>
          <w:lang w:val="et-EE"/>
        </w:rPr>
        <w:t>põhjendatud tõsta piirmäärasid 25 protsenti</w:t>
      </w:r>
      <w:r w:rsidR="007F7BD2">
        <w:rPr>
          <w:rFonts w:ascii="Arial" w:eastAsia="DINPro" w:hAnsi="Arial" w:cs="Arial"/>
          <w:sz w:val="24"/>
          <w:szCs w:val="24"/>
          <w:lang w:val="et-EE"/>
        </w:rPr>
        <w:t xml:space="preserve"> ja </w:t>
      </w:r>
      <w:r w:rsidR="00CE68B4">
        <w:rPr>
          <w:rFonts w:ascii="Arial" w:eastAsia="DINPro" w:hAnsi="Arial" w:cs="Arial"/>
          <w:sz w:val="24"/>
          <w:szCs w:val="24"/>
          <w:lang w:val="et-EE"/>
        </w:rPr>
        <w:t xml:space="preserve">mitte 50 protsenti. </w:t>
      </w:r>
      <w:r w:rsidR="0058335F">
        <w:rPr>
          <w:rFonts w:ascii="Arial" w:eastAsia="DINPro" w:hAnsi="Arial" w:cs="Arial"/>
          <w:sz w:val="24"/>
          <w:szCs w:val="24"/>
          <w:lang w:val="et-EE"/>
        </w:rPr>
        <w:t xml:space="preserve">Täname nende selgituste eest. Samas on meil </w:t>
      </w:r>
      <w:r w:rsidR="003C1EEE">
        <w:rPr>
          <w:rFonts w:ascii="Arial" w:eastAsia="DINPro" w:hAnsi="Arial" w:cs="Arial"/>
          <w:sz w:val="24"/>
          <w:szCs w:val="24"/>
          <w:lang w:val="et-EE"/>
        </w:rPr>
        <w:t xml:space="preserve">saadud vastuse pinnalt </w:t>
      </w:r>
      <w:r w:rsidR="0058335F">
        <w:rPr>
          <w:rFonts w:ascii="Arial" w:eastAsia="DINPro" w:hAnsi="Arial" w:cs="Arial"/>
          <w:sz w:val="24"/>
          <w:szCs w:val="24"/>
          <w:lang w:val="et-EE"/>
        </w:rPr>
        <w:t xml:space="preserve">tekkinud </w:t>
      </w:r>
      <w:r w:rsidR="00C6113D">
        <w:rPr>
          <w:rFonts w:ascii="Arial" w:eastAsia="DINPro" w:hAnsi="Arial" w:cs="Arial"/>
          <w:sz w:val="24"/>
          <w:szCs w:val="24"/>
          <w:lang w:val="et-EE"/>
        </w:rPr>
        <w:t>kaks täiendavat küsimust</w:t>
      </w:r>
      <w:r w:rsidR="002F7829">
        <w:rPr>
          <w:rFonts w:ascii="Arial" w:eastAsia="DINPro" w:hAnsi="Arial" w:cs="Arial"/>
          <w:sz w:val="24"/>
          <w:szCs w:val="24"/>
          <w:lang w:val="et-EE"/>
        </w:rPr>
        <w:t>, millele palume vastust.</w:t>
      </w:r>
    </w:p>
    <w:p w14:paraId="1550CE56" w14:textId="77777777" w:rsidR="002F7829" w:rsidRDefault="002F7829" w:rsidP="0029773F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6901CE5" w14:textId="1A271A97" w:rsidR="002F7829" w:rsidRPr="00C303A7" w:rsidRDefault="00C303A7" w:rsidP="00C303A7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1. </w:t>
      </w:r>
      <w:r w:rsidR="009975B7" w:rsidRPr="00C303A7">
        <w:rPr>
          <w:rFonts w:ascii="Arial" w:eastAsia="DINPro" w:hAnsi="Arial" w:cs="Arial"/>
          <w:b/>
          <w:bCs/>
          <w:sz w:val="24"/>
          <w:szCs w:val="24"/>
          <w:lang w:val="et-EE"/>
        </w:rPr>
        <w:t>Auditikohustuslaste osakaal kõikidest ettevõtjatest</w:t>
      </w:r>
    </w:p>
    <w:p w14:paraId="7EDD722D" w14:textId="76D4ED08" w:rsidR="009975B7" w:rsidRPr="00C303A7" w:rsidRDefault="00B6629D" w:rsidP="00C303A7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C303A7">
        <w:rPr>
          <w:rFonts w:ascii="Arial" w:eastAsia="DINPro" w:hAnsi="Arial" w:cs="Arial"/>
          <w:sz w:val="24"/>
          <w:szCs w:val="24"/>
          <w:lang w:val="et-EE"/>
        </w:rPr>
        <w:t>Oma vastuses tõite esile, et s</w:t>
      </w:r>
      <w:r w:rsidR="009975B7" w:rsidRPr="00C303A7">
        <w:rPr>
          <w:rFonts w:ascii="Arial" w:eastAsia="DINPro" w:hAnsi="Arial" w:cs="Arial"/>
          <w:sz w:val="24"/>
          <w:szCs w:val="24"/>
          <w:lang w:val="et-EE"/>
        </w:rPr>
        <w:t>eaduses sätestatud auditi ja ülevaatuse piirmäärad lähtuvad Euroopa Liidu raamatupidamisdirektiivi kriteeriumitel põhinevatest statistilistest meetoditest ja rahvusvaheliselt järgitud printsiibist, et auditikohustuslasi oleks kõigist ettevõtjatest 4-5%.</w:t>
      </w:r>
    </w:p>
    <w:p w14:paraId="31D28CFF" w14:textId="4CB13DD4" w:rsidR="001C4F8D" w:rsidRDefault="005A259F" w:rsidP="00C303A7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Oleme</w:t>
      </w:r>
      <w:r w:rsidR="00BC123E">
        <w:rPr>
          <w:rFonts w:ascii="Arial" w:eastAsia="DINPro" w:hAnsi="Arial" w:cs="Arial"/>
          <w:sz w:val="24"/>
          <w:szCs w:val="24"/>
          <w:lang w:val="et-EE"/>
        </w:rPr>
        <w:t xml:space="preserve"> varasemalt lähtunud põhimõttest</w:t>
      </w:r>
      <w:r w:rsidR="009A6C4D">
        <w:rPr>
          <w:rFonts w:ascii="Arial" w:eastAsia="DINPro" w:hAnsi="Arial" w:cs="Arial"/>
          <w:sz w:val="24"/>
          <w:szCs w:val="24"/>
          <w:lang w:val="et-EE"/>
        </w:rPr>
        <w:t>, et m</w:t>
      </w:r>
      <w:r w:rsidR="009A6C4D" w:rsidRPr="009A6C4D">
        <w:rPr>
          <w:rFonts w:ascii="Arial" w:eastAsia="DINPro" w:hAnsi="Arial" w:cs="Arial"/>
          <w:sz w:val="24"/>
          <w:szCs w:val="24"/>
          <w:lang w:val="et-EE"/>
        </w:rPr>
        <w:t xml:space="preserve">ajanduskeskkonna üldine usaldusväärsus </w:t>
      </w:r>
      <w:r w:rsidR="009A6C4D">
        <w:rPr>
          <w:rFonts w:ascii="Arial" w:eastAsia="DINPro" w:hAnsi="Arial" w:cs="Arial"/>
          <w:sz w:val="24"/>
          <w:szCs w:val="24"/>
          <w:lang w:val="et-EE"/>
        </w:rPr>
        <w:t>ja läbipaistvus on tagatud</w:t>
      </w:r>
      <w:r w:rsidR="00EB43FA">
        <w:rPr>
          <w:rFonts w:ascii="Arial" w:eastAsia="DINPro" w:hAnsi="Arial" w:cs="Arial"/>
          <w:sz w:val="24"/>
          <w:szCs w:val="24"/>
          <w:lang w:val="et-EE"/>
        </w:rPr>
        <w:t xml:space="preserve">, kui </w:t>
      </w:r>
      <w:r w:rsidR="004A6E7C" w:rsidRPr="004A6E7C">
        <w:rPr>
          <w:rFonts w:ascii="Arial" w:eastAsia="DINPro" w:hAnsi="Arial" w:cs="Arial"/>
          <w:sz w:val="24"/>
          <w:szCs w:val="24"/>
          <w:lang w:val="et-EE"/>
        </w:rPr>
        <w:t xml:space="preserve">auditi </w:t>
      </w:r>
      <w:r w:rsidR="00A703E9">
        <w:rPr>
          <w:rFonts w:ascii="Arial" w:eastAsia="DINPro" w:hAnsi="Arial" w:cs="Arial"/>
          <w:sz w:val="24"/>
          <w:szCs w:val="24"/>
          <w:lang w:val="et-EE"/>
        </w:rPr>
        <w:t xml:space="preserve">ja </w:t>
      </w:r>
      <w:r w:rsidR="004A6E7C" w:rsidRPr="004A6E7C">
        <w:rPr>
          <w:rFonts w:ascii="Arial" w:eastAsia="DINPro" w:hAnsi="Arial" w:cs="Arial"/>
          <w:sz w:val="24"/>
          <w:szCs w:val="24"/>
          <w:lang w:val="et-EE"/>
        </w:rPr>
        <w:t xml:space="preserve">ülevaatusega </w:t>
      </w:r>
      <w:r w:rsidR="001C4F8D">
        <w:rPr>
          <w:rFonts w:ascii="Arial" w:eastAsia="DINPro" w:hAnsi="Arial" w:cs="Arial"/>
          <w:sz w:val="24"/>
          <w:szCs w:val="24"/>
          <w:lang w:val="et-EE"/>
        </w:rPr>
        <w:t xml:space="preserve">on hõlmatud oluline osa </w:t>
      </w:r>
      <w:r w:rsidR="001C4F8D" w:rsidRPr="004A6E7C">
        <w:rPr>
          <w:rFonts w:ascii="Arial" w:eastAsia="DINPro" w:hAnsi="Arial" w:cs="Arial"/>
          <w:sz w:val="24"/>
          <w:szCs w:val="24"/>
          <w:lang w:val="et-EE"/>
        </w:rPr>
        <w:t>rahvamajanduse käibest ja varade mahust.</w:t>
      </w:r>
      <w:r w:rsidR="001C4F8D">
        <w:rPr>
          <w:rFonts w:ascii="Arial" w:eastAsia="DINPro" w:hAnsi="Arial" w:cs="Arial"/>
          <w:sz w:val="24"/>
          <w:szCs w:val="24"/>
          <w:lang w:val="et-EE"/>
        </w:rPr>
        <w:t xml:space="preserve"> Samast põhimõttest on varasem</w:t>
      </w:r>
      <w:r w:rsidR="00A703E9">
        <w:rPr>
          <w:rFonts w:ascii="Arial" w:eastAsia="DINPro" w:hAnsi="Arial" w:cs="Arial"/>
          <w:sz w:val="24"/>
          <w:szCs w:val="24"/>
          <w:lang w:val="et-EE"/>
        </w:rPr>
        <w:t>a</w:t>
      </w:r>
      <w:r w:rsidR="001C4F8D">
        <w:rPr>
          <w:rFonts w:ascii="Arial" w:eastAsia="DINPro" w:hAnsi="Arial" w:cs="Arial"/>
          <w:sz w:val="24"/>
          <w:szCs w:val="24"/>
          <w:lang w:val="et-EE"/>
        </w:rPr>
        <w:t xml:space="preserve">lt lähtunud ka Rahandusministeerium. Näiteks enne viimast auditi ja ülevaatuse piirmäärade tõstmist 2016. aastal tõi Rahandusministeerium välja, et </w:t>
      </w:r>
      <w:r w:rsidR="00BA01BE" w:rsidRPr="00BA01BE">
        <w:rPr>
          <w:rFonts w:ascii="Arial" w:eastAsia="DINPro" w:hAnsi="Arial" w:cs="Arial"/>
          <w:sz w:val="24"/>
          <w:szCs w:val="24"/>
          <w:lang w:val="et-EE"/>
        </w:rPr>
        <w:t>auditi või ülevaatusega hõlmatud raamatupidamise aastaaruannete osatähtsus tuleb hoida vahemikus 80% +/- 3% rahvamajanduse käibest ja varade mahust.</w:t>
      </w:r>
      <w:r w:rsidR="006F55D4">
        <w:rPr>
          <w:rFonts w:ascii="Arial" w:eastAsia="DINPro" w:hAnsi="Arial" w:cs="Arial"/>
          <w:sz w:val="24"/>
          <w:szCs w:val="24"/>
          <w:lang w:val="et-EE"/>
        </w:rPr>
        <w:t xml:space="preserve"> Samas ei viidanud Rahandusministeerium </w:t>
      </w:r>
      <w:r w:rsidR="00A65865">
        <w:rPr>
          <w:rFonts w:ascii="Arial" w:eastAsia="DINPro" w:hAnsi="Arial" w:cs="Arial"/>
          <w:sz w:val="24"/>
          <w:szCs w:val="24"/>
          <w:lang w:val="et-EE"/>
        </w:rPr>
        <w:t>auditikohustuslaste osakaalule kõikidest ettevõtjatest.</w:t>
      </w:r>
    </w:p>
    <w:p w14:paraId="3752F9BD" w14:textId="45A47C0A" w:rsidR="00BA01BE" w:rsidRDefault="005A259F" w:rsidP="00C303A7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Kaubanduskoda ei ole aga </w:t>
      </w:r>
      <w:r w:rsidR="00BA01BE">
        <w:rPr>
          <w:rFonts w:ascii="Arial" w:eastAsia="DINPro" w:hAnsi="Arial" w:cs="Arial"/>
          <w:sz w:val="24"/>
          <w:szCs w:val="24"/>
          <w:lang w:val="et-EE"/>
        </w:rPr>
        <w:t xml:space="preserve">kursis Teie poolt viidatud põhimõttega, et </w:t>
      </w:r>
      <w:r w:rsidR="00BA01BE" w:rsidRPr="00BA01BE">
        <w:rPr>
          <w:rFonts w:ascii="Arial" w:eastAsia="DINPro" w:hAnsi="Arial" w:cs="Arial"/>
          <w:sz w:val="24"/>
          <w:szCs w:val="24"/>
          <w:lang w:val="et-EE"/>
        </w:rPr>
        <w:t xml:space="preserve">auditikohustuslasi </w:t>
      </w:r>
      <w:r w:rsidR="00BA01BE">
        <w:rPr>
          <w:rFonts w:ascii="Arial" w:eastAsia="DINPro" w:hAnsi="Arial" w:cs="Arial"/>
          <w:sz w:val="24"/>
          <w:szCs w:val="24"/>
          <w:lang w:val="et-EE"/>
        </w:rPr>
        <w:t xml:space="preserve">peaks olema </w:t>
      </w:r>
      <w:r w:rsidR="00BA01BE" w:rsidRPr="00BA01BE">
        <w:rPr>
          <w:rFonts w:ascii="Arial" w:eastAsia="DINPro" w:hAnsi="Arial" w:cs="Arial"/>
          <w:sz w:val="24"/>
          <w:szCs w:val="24"/>
          <w:lang w:val="et-EE"/>
        </w:rPr>
        <w:t>kõigist ettevõtjatest 4-5%.</w:t>
      </w:r>
      <w:r w:rsidR="00BA01BE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4559ED">
        <w:rPr>
          <w:rFonts w:ascii="Arial" w:eastAsia="DINPro" w:hAnsi="Arial" w:cs="Arial"/>
          <w:sz w:val="24"/>
          <w:szCs w:val="24"/>
          <w:lang w:val="et-EE"/>
        </w:rPr>
        <w:t>Viitate oma vastuses</w:t>
      </w:r>
      <w:r w:rsidR="00F26BDE" w:rsidRPr="00F26BDE">
        <w:t xml:space="preserve"> </w:t>
      </w:r>
      <w:r w:rsidR="00F26BDE" w:rsidRPr="00F26BDE">
        <w:rPr>
          <w:rFonts w:ascii="Arial" w:eastAsia="DINPro" w:hAnsi="Arial" w:cs="Arial"/>
          <w:sz w:val="24"/>
          <w:szCs w:val="24"/>
          <w:lang w:val="et-EE"/>
        </w:rPr>
        <w:t>Euroopa Liidu raamatupidamisdirektiivi kriteeriumitel põhinevate</w:t>
      </w:r>
      <w:r w:rsidR="00F26BDE">
        <w:rPr>
          <w:rFonts w:ascii="Arial" w:eastAsia="DINPro" w:hAnsi="Arial" w:cs="Arial"/>
          <w:sz w:val="24"/>
          <w:szCs w:val="24"/>
          <w:lang w:val="et-EE"/>
        </w:rPr>
        <w:t>le</w:t>
      </w:r>
      <w:r w:rsidR="00F26BDE" w:rsidRPr="00F26BDE">
        <w:rPr>
          <w:rFonts w:ascii="Arial" w:eastAsia="DINPro" w:hAnsi="Arial" w:cs="Arial"/>
          <w:sz w:val="24"/>
          <w:szCs w:val="24"/>
          <w:lang w:val="et-EE"/>
        </w:rPr>
        <w:t xml:space="preserve"> statistiliste</w:t>
      </w:r>
      <w:r w:rsidR="00F26BDE">
        <w:rPr>
          <w:rFonts w:ascii="Arial" w:eastAsia="DINPro" w:hAnsi="Arial" w:cs="Arial"/>
          <w:sz w:val="24"/>
          <w:szCs w:val="24"/>
          <w:lang w:val="et-EE"/>
        </w:rPr>
        <w:t>le</w:t>
      </w:r>
      <w:r w:rsidR="00F26BDE" w:rsidRPr="00F26BDE">
        <w:rPr>
          <w:rFonts w:ascii="Arial" w:eastAsia="DINPro" w:hAnsi="Arial" w:cs="Arial"/>
          <w:sz w:val="24"/>
          <w:szCs w:val="24"/>
          <w:lang w:val="et-EE"/>
        </w:rPr>
        <w:t xml:space="preserve"> meetodite</w:t>
      </w:r>
      <w:r w:rsidR="00F26BDE">
        <w:rPr>
          <w:rFonts w:ascii="Arial" w:eastAsia="DINPro" w:hAnsi="Arial" w:cs="Arial"/>
          <w:sz w:val="24"/>
          <w:szCs w:val="24"/>
          <w:lang w:val="et-EE"/>
        </w:rPr>
        <w:t xml:space="preserve">le </w:t>
      </w:r>
      <w:r w:rsidR="00F26BDE" w:rsidRPr="00F26BDE">
        <w:rPr>
          <w:rFonts w:ascii="Arial" w:eastAsia="DINPro" w:hAnsi="Arial" w:cs="Arial"/>
          <w:sz w:val="24"/>
          <w:szCs w:val="24"/>
          <w:lang w:val="et-EE"/>
        </w:rPr>
        <w:t>ja rahvusvaheliselt järgitud printsiibi</w:t>
      </w:r>
      <w:r w:rsidR="00F26BDE">
        <w:rPr>
          <w:rFonts w:ascii="Arial" w:eastAsia="DINPro" w:hAnsi="Arial" w:cs="Arial"/>
          <w:sz w:val="24"/>
          <w:szCs w:val="24"/>
          <w:lang w:val="et-EE"/>
        </w:rPr>
        <w:t>le.</w:t>
      </w:r>
    </w:p>
    <w:p w14:paraId="7DA0B429" w14:textId="4444DBE3" w:rsidR="00F26BDE" w:rsidRPr="00EE61D5" w:rsidRDefault="00F26BDE" w:rsidP="00C303A7">
      <w:pPr>
        <w:spacing w:before="120"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</w:pPr>
      <w:r w:rsidRPr="00EE61D5"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>Kaubanduskoja küsimus</w:t>
      </w:r>
      <w:r w:rsidR="00551354" w:rsidRPr="00EE61D5"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>:</w:t>
      </w:r>
    </w:p>
    <w:p w14:paraId="4495BDB9" w14:textId="0A474227" w:rsidR="00551354" w:rsidRPr="00C6113D" w:rsidRDefault="00551354" w:rsidP="00EE61D5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C6113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Palun </w:t>
      </w:r>
      <w:r w:rsidR="00D53982">
        <w:rPr>
          <w:rFonts w:ascii="Arial" w:eastAsia="DINPro" w:hAnsi="Arial" w:cs="Arial"/>
          <w:b/>
          <w:bCs/>
          <w:sz w:val="24"/>
          <w:szCs w:val="24"/>
          <w:lang w:val="et-EE"/>
        </w:rPr>
        <w:t>saatke</w:t>
      </w:r>
      <w:r w:rsidRPr="00C6113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konkreet</w:t>
      </w:r>
      <w:r w:rsidR="00EE61D5" w:rsidRPr="00C6113D">
        <w:rPr>
          <w:rFonts w:ascii="Arial" w:eastAsia="DINPro" w:hAnsi="Arial" w:cs="Arial"/>
          <w:b/>
          <w:bCs/>
          <w:sz w:val="24"/>
          <w:szCs w:val="24"/>
          <w:lang w:val="et-EE"/>
        </w:rPr>
        <w:t>ne</w:t>
      </w:r>
      <w:r w:rsidRPr="00C6113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viide</w:t>
      </w:r>
      <w:r w:rsidR="00EE61D5" w:rsidRPr="00C6113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</w:t>
      </w:r>
      <w:r w:rsidR="00EE61D5" w:rsidRPr="00C6113D">
        <w:rPr>
          <w:rFonts w:ascii="Arial" w:eastAsia="DINPro" w:hAnsi="Arial" w:cs="Arial"/>
          <w:b/>
          <w:bCs/>
          <w:sz w:val="24"/>
          <w:szCs w:val="24"/>
          <w:lang w:val="et-EE"/>
        </w:rPr>
        <w:t>Euroopa Liidu raamatupidamisdirektiivi</w:t>
      </w:r>
      <w:r w:rsidR="00EE61D5" w:rsidRPr="00C6113D">
        <w:rPr>
          <w:rFonts w:ascii="Arial" w:eastAsia="DINPro" w:hAnsi="Arial" w:cs="Arial"/>
          <w:b/>
          <w:bCs/>
          <w:sz w:val="24"/>
          <w:szCs w:val="24"/>
          <w:lang w:val="et-EE"/>
        </w:rPr>
        <w:t>le või muule allikale</w:t>
      </w:r>
      <w:r w:rsidRPr="00C6113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, kus meil on võimalik </w:t>
      </w:r>
      <w:r w:rsidR="00692ABB" w:rsidRPr="00C6113D">
        <w:rPr>
          <w:rFonts w:ascii="Arial" w:eastAsia="DINPro" w:hAnsi="Arial" w:cs="Arial"/>
          <w:b/>
          <w:bCs/>
          <w:sz w:val="24"/>
          <w:szCs w:val="24"/>
          <w:lang w:val="et-EE"/>
        </w:rPr>
        <w:t>lähemalt tutvuda</w:t>
      </w:r>
      <w:r w:rsidR="00692ABB" w:rsidRPr="00C6113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</w:t>
      </w:r>
      <w:r w:rsidR="00EE61D5" w:rsidRPr="00C6113D">
        <w:rPr>
          <w:rFonts w:ascii="Arial" w:eastAsia="DINPro" w:hAnsi="Arial" w:cs="Arial"/>
          <w:b/>
          <w:bCs/>
          <w:sz w:val="24"/>
          <w:szCs w:val="24"/>
          <w:lang w:val="et-EE"/>
        </w:rPr>
        <w:t>põhimõttega</w:t>
      </w:r>
      <w:r w:rsidR="00692AB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, et </w:t>
      </w:r>
      <w:r w:rsidR="00692ABB" w:rsidRPr="00692ABB">
        <w:rPr>
          <w:rFonts w:ascii="Arial" w:eastAsia="DINPro" w:hAnsi="Arial" w:cs="Arial"/>
          <w:b/>
          <w:bCs/>
          <w:sz w:val="24"/>
          <w:szCs w:val="24"/>
          <w:lang w:val="et-EE"/>
        </w:rPr>
        <w:t>auditikohustuslas</w:t>
      </w:r>
      <w:r w:rsidR="00692ABB">
        <w:rPr>
          <w:rFonts w:ascii="Arial" w:eastAsia="DINPro" w:hAnsi="Arial" w:cs="Arial"/>
          <w:b/>
          <w:bCs/>
          <w:sz w:val="24"/>
          <w:szCs w:val="24"/>
          <w:lang w:val="et-EE"/>
        </w:rPr>
        <w:t>ed</w:t>
      </w:r>
      <w:r w:rsidR="00692ABB" w:rsidRPr="00692AB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oleks</w:t>
      </w:r>
      <w:r w:rsidR="004E62A1">
        <w:rPr>
          <w:rFonts w:ascii="Arial" w:eastAsia="DINPro" w:hAnsi="Arial" w:cs="Arial"/>
          <w:b/>
          <w:bCs/>
          <w:sz w:val="24"/>
          <w:szCs w:val="24"/>
          <w:lang w:val="et-EE"/>
        </w:rPr>
        <w:t>id</w:t>
      </w:r>
      <w:r w:rsidR="00692ABB" w:rsidRPr="00692ABB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kõigist ettevõtjatest 4-5%.</w:t>
      </w:r>
    </w:p>
    <w:p w14:paraId="118D3A77" w14:textId="77777777" w:rsidR="001C4F8D" w:rsidRDefault="001C4F8D" w:rsidP="00C303A7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6BE5117" w14:textId="77777777" w:rsidR="00A42662" w:rsidRPr="00A42662" w:rsidRDefault="00D53982" w:rsidP="00C303A7">
      <w:pPr>
        <w:spacing w:before="120"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A42662">
        <w:rPr>
          <w:rFonts w:ascii="Arial" w:eastAsia="DINPro" w:hAnsi="Arial" w:cs="Arial"/>
          <w:b/>
          <w:bCs/>
          <w:sz w:val="24"/>
          <w:szCs w:val="24"/>
          <w:lang w:val="et-EE"/>
        </w:rPr>
        <w:lastRenderedPageBreak/>
        <w:t xml:space="preserve">2. </w:t>
      </w:r>
      <w:r w:rsidR="00A42662" w:rsidRPr="00A42662">
        <w:rPr>
          <w:rFonts w:ascii="Arial" w:eastAsia="DINPro" w:hAnsi="Arial" w:cs="Arial"/>
          <w:b/>
          <w:bCs/>
          <w:sz w:val="24"/>
          <w:szCs w:val="24"/>
          <w:lang w:val="et-EE"/>
        </w:rPr>
        <w:t>Auditi ja ülevaatuse piirmäärmäärade tõstmise mõju</w:t>
      </w:r>
    </w:p>
    <w:p w14:paraId="5582DBDB" w14:textId="0491480E" w:rsidR="00A42662" w:rsidRDefault="00773839" w:rsidP="00A42662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Riigikogu menetluses oleva r</w:t>
      </w:r>
      <w:r w:rsidR="00F5360C" w:rsidRPr="00F5360C">
        <w:rPr>
          <w:rFonts w:ascii="Arial" w:eastAsia="DINPro" w:hAnsi="Arial" w:cs="Arial"/>
          <w:sz w:val="24"/>
          <w:szCs w:val="24"/>
          <w:lang w:val="et-EE"/>
        </w:rPr>
        <w:t>aamatupidamise seaduse muutmise ja sellest tulenevalt teiste seaduste muutmise seaduse (516 SE) eelnõu</w:t>
      </w:r>
      <w:r w:rsidR="00185D30">
        <w:rPr>
          <w:rFonts w:ascii="Arial" w:eastAsia="DINPro" w:hAnsi="Arial" w:cs="Arial"/>
          <w:sz w:val="24"/>
          <w:szCs w:val="24"/>
          <w:lang w:val="et-EE"/>
        </w:rPr>
        <w:t xml:space="preserve"> seletuskirjas </w:t>
      </w:r>
      <w:r w:rsidR="002207F1" w:rsidRPr="002207F1">
        <w:rPr>
          <w:rFonts w:ascii="Arial" w:eastAsia="DINPro" w:hAnsi="Arial" w:cs="Arial"/>
          <w:sz w:val="24"/>
          <w:szCs w:val="24"/>
          <w:lang w:val="et-EE"/>
        </w:rPr>
        <w:t xml:space="preserve">(lk 26, 49) on toodud välja, et kui </w:t>
      </w:r>
      <w:r w:rsidR="005700ED">
        <w:rPr>
          <w:rFonts w:ascii="Arial" w:eastAsia="DINPro" w:hAnsi="Arial" w:cs="Arial"/>
          <w:sz w:val="24"/>
          <w:szCs w:val="24"/>
          <w:lang w:val="et-EE"/>
        </w:rPr>
        <w:t>25 protsenti kõrgemad auditi ja ülevaatuse piirmäärad</w:t>
      </w:r>
      <w:r w:rsidR="004B03FF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2207F1" w:rsidRPr="002207F1">
        <w:rPr>
          <w:rFonts w:ascii="Arial" w:eastAsia="DINPro" w:hAnsi="Arial" w:cs="Arial"/>
          <w:sz w:val="24"/>
          <w:szCs w:val="24"/>
          <w:lang w:val="et-EE"/>
        </w:rPr>
        <w:t>oleksid kehtinud 2022. aasta aruannetele, siis oleks audiitorkontrolliga hõlmatud müügitulu kaetus langenud 1,2% võrra ehk ca 79% ettevõtete müügitulust oleks jätkuvalt kaetud audiitorkontrolliga ning varade osas oleks langus 0,7% ehk ca 87% varadest oleks jätkuvalt kaetud audiitorkontrolliga.</w:t>
      </w:r>
      <w:r w:rsidR="004B03FF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1F5D1A">
        <w:rPr>
          <w:rFonts w:ascii="Arial" w:eastAsia="DINPro" w:hAnsi="Arial" w:cs="Arial"/>
          <w:sz w:val="24"/>
          <w:szCs w:val="24"/>
          <w:lang w:val="et-EE"/>
        </w:rPr>
        <w:t xml:space="preserve">Lisaks on viidatud eelnõu </w:t>
      </w:r>
      <w:r w:rsidR="001F5D1A" w:rsidRPr="001F5D1A">
        <w:rPr>
          <w:rFonts w:ascii="Arial" w:eastAsia="DINPro" w:hAnsi="Arial" w:cs="Arial"/>
          <w:sz w:val="24"/>
          <w:szCs w:val="24"/>
          <w:lang w:val="et-EE"/>
        </w:rPr>
        <w:t>seletuskirja</w:t>
      </w:r>
      <w:r w:rsidR="00E841CE">
        <w:rPr>
          <w:rFonts w:ascii="Arial" w:eastAsia="DINPro" w:hAnsi="Arial" w:cs="Arial"/>
          <w:sz w:val="24"/>
          <w:szCs w:val="24"/>
          <w:lang w:val="et-EE"/>
        </w:rPr>
        <w:t>s</w:t>
      </w:r>
      <w:r w:rsidR="001F5D1A" w:rsidRPr="001F5D1A">
        <w:rPr>
          <w:rFonts w:ascii="Arial" w:eastAsia="DINPro" w:hAnsi="Arial" w:cs="Arial"/>
          <w:sz w:val="24"/>
          <w:szCs w:val="24"/>
          <w:lang w:val="et-EE"/>
        </w:rPr>
        <w:t xml:space="preserve"> (lk 48-49) </w:t>
      </w:r>
      <w:r w:rsidR="00E841CE">
        <w:rPr>
          <w:rFonts w:ascii="Arial" w:eastAsia="DINPro" w:hAnsi="Arial" w:cs="Arial"/>
          <w:sz w:val="24"/>
          <w:szCs w:val="24"/>
          <w:lang w:val="et-EE"/>
        </w:rPr>
        <w:t xml:space="preserve">välja toodud, et </w:t>
      </w:r>
      <w:r w:rsidR="001F5D1A" w:rsidRPr="001F5D1A">
        <w:rPr>
          <w:rFonts w:ascii="Arial" w:eastAsia="DINPro" w:hAnsi="Arial" w:cs="Arial"/>
          <w:sz w:val="24"/>
          <w:szCs w:val="24"/>
          <w:lang w:val="et-EE"/>
        </w:rPr>
        <w:t xml:space="preserve">eelnõus sätestatud piirmäärade jõustumisel </w:t>
      </w:r>
      <w:r w:rsidR="00E841CE">
        <w:rPr>
          <w:rFonts w:ascii="Arial" w:eastAsia="DINPro" w:hAnsi="Arial" w:cs="Arial"/>
          <w:sz w:val="24"/>
          <w:szCs w:val="24"/>
          <w:lang w:val="et-EE"/>
        </w:rPr>
        <w:t xml:space="preserve">vabaneb </w:t>
      </w:r>
      <w:r w:rsidR="001F5D1A" w:rsidRPr="001F5D1A">
        <w:rPr>
          <w:rFonts w:ascii="Arial" w:eastAsia="DINPro" w:hAnsi="Arial" w:cs="Arial"/>
          <w:sz w:val="24"/>
          <w:szCs w:val="24"/>
          <w:lang w:val="et-EE"/>
        </w:rPr>
        <w:t>583 juriidilist isikut ülevaatuse kohustusest ning 544 juriidilisel isikul asendub auditi kohustus ülevaatuse kohustusega.</w:t>
      </w:r>
    </w:p>
    <w:p w14:paraId="0096174D" w14:textId="3B78DDF2" w:rsidR="00E841CE" w:rsidRDefault="00E841CE" w:rsidP="007C5E39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Samas ei ole Rahandusministeerium andnud meile teada, millised on eelnevalt </w:t>
      </w:r>
      <w:r w:rsidR="00AD2671">
        <w:rPr>
          <w:rFonts w:ascii="Arial" w:eastAsia="DINPro" w:hAnsi="Arial" w:cs="Arial"/>
          <w:sz w:val="24"/>
          <w:szCs w:val="24"/>
          <w:lang w:val="et-EE"/>
        </w:rPr>
        <w:t>viidatud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numbrid juhul, kui võtta arvesse Kaubanduskoja ettepanekut tõsta auditi ja ülevaatuse piirmäärasid 50 protsenti. </w:t>
      </w:r>
      <w:r w:rsidR="00306343">
        <w:rPr>
          <w:rFonts w:ascii="Arial" w:eastAsia="DINPro" w:hAnsi="Arial" w:cs="Arial"/>
          <w:sz w:val="24"/>
          <w:szCs w:val="24"/>
          <w:lang w:val="et-EE"/>
        </w:rPr>
        <w:t xml:space="preserve">See info on meie hinnangul aga väga oluline, et hinnata, kas </w:t>
      </w:r>
      <w:r w:rsidR="00A42E6C">
        <w:rPr>
          <w:rFonts w:ascii="Arial" w:eastAsia="DINPro" w:hAnsi="Arial" w:cs="Arial"/>
          <w:sz w:val="24"/>
          <w:szCs w:val="24"/>
          <w:lang w:val="et-EE"/>
        </w:rPr>
        <w:t>plaanitust kõrgemad auditi ja ülevaatuse piirmäärad tagavad majanduskeskkonna usaldusväärsuse ja läbipaistvuse või mitte.</w:t>
      </w:r>
    </w:p>
    <w:p w14:paraId="0A63637A" w14:textId="728D5934" w:rsidR="00E841CE" w:rsidRDefault="00E841CE" w:rsidP="00E841CE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E841CE"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 xml:space="preserve">Kaubanduskoja </w:t>
      </w:r>
      <w:r w:rsidR="00712B92">
        <w:rPr>
          <w:rFonts w:ascii="Arial" w:eastAsia="DINPro" w:hAnsi="Arial" w:cs="Arial"/>
          <w:b/>
          <w:bCs/>
          <w:sz w:val="24"/>
          <w:szCs w:val="24"/>
          <w:u w:val="single"/>
          <w:lang w:val="et-EE"/>
        </w:rPr>
        <w:t>küsimus</w:t>
      </w:r>
      <w:r>
        <w:rPr>
          <w:rFonts w:ascii="Arial" w:eastAsia="DINPro" w:hAnsi="Arial" w:cs="Arial"/>
          <w:sz w:val="24"/>
          <w:szCs w:val="24"/>
          <w:lang w:val="et-EE"/>
        </w:rPr>
        <w:t>:</w:t>
      </w:r>
    </w:p>
    <w:p w14:paraId="755977D2" w14:textId="22388994" w:rsidR="00E841CE" w:rsidRPr="004D76FD" w:rsidRDefault="00E841CE" w:rsidP="00A42662">
      <w:pPr>
        <w:spacing w:after="0" w:line="240" w:lineRule="auto"/>
        <w:jc w:val="both"/>
        <w:rPr>
          <w:rFonts w:ascii="Arial" w:eastAsia="DINPro" w:hAnsi="Arial" w:cs="Arial"/>
          <w:b/>
          <w:bCs/>
          <w:sz w:val="24"/>
          <w:szCs w:val="24"/>
          <w:lang w:val="et-EE"/>
        </w:rPr>
      </w:pPr>
      <w:r w:rsidRPr="004D76FD">
        <w:rPr>
          <w:rFonts w:ascii="Arial" w:eastAsia="DINPro" w:hAnsi="Arial" w:cs="Arial"/>
          <w:b/>
          <w:bCs/>
          <w:sz w:val="24"/>
          <w:szCs w:val="24"/>
          <w:lang w:val="et-EE"/>
        </w:rPr>
        <w:t>Palume Rahandusministeerium</w:t>
      </w:r>
      <w:r w:rsidR="004E62A1">
        <w:rPr>
          <w:rFonts w:ascii="Arial" w:eastAsia="DINPro" w:hAnsi="Arial" w:cs="Arial"/>
          <w:b/>
          <w:bCs/>
          <w:sz w:val="24"/>
          <w:szCs w:val="24"/>
          <w:lang w:val="et-EE"/>
        </w:rPr>
        <w:t>il</w:t>
      </w:r>
      <w:r w:rsidRPr="004D76F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</w:t>
      </w:r>
      <w:r w:rsidR="004D76FD" w:rsidRPr="004D76FD">
        <w:rPr>
          <w:rFonts w:ascii="Arial" w:eastAsia="DINPro" w:hAnsi="Arial" w:cs="Arial"/>
          <w:b/>
          <w:bCs/>
          <w:sz w:val="24"/>
          <w:szCs w:val="24"/>
          <w:lang w:val="et-EE"/>
        </w:rPr>
        <w:t>tuua</w:t>
      </w:r>
      <w:r w:rsidR="004D76FD" w:rsidRPr="004D76F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</w:t>
      </w:r>
      <w:r w:rsidRPr="004D76FD">
        <w:rPr>
          <w:rFonts w:ascii="Arial" w:eastAsia="DINPro" w:hAnsi="Arial" w:cs="Arial"/>
          <w:b/>
          <w:bCs/>
          <w:sz w:val="24"/>
          <w:szCs w:val="24"/>
          <w:lang w:val="et-EE"/>
        </w:rPr>
        <w:t>välja</w:t>
      </w:r>
      <w:r w:rsidR="00712B92" w:rsidRPr="004D76FD">
        <w:rPr>
          <w:rFonts w:ascii="Arial" w:eastAsia="DINPro" w:hAnsi="Arial" w:cs="Arial"/>
          <w:b/>
          <w:bCs/>
          <w:sz w:val="24"/>
          <w:szCs w:val="24"/>
          <w:lang w:val="et-EE"/>
        </w:rPr>
        <w:t>, kui paljud ettevõtjad vabane</w:t>
      </w:r>
      <w:r w:rsidR="00A42E6C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ksid </w:t>
      </w:r>
      <w:r w:rsidR="00712B92" w:rsidRPr="004D76F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auditi ja ülevaatuse kohustusest ning kui suur osa </w:t>
      </w:r>
      <w:r w:rsidR="000F5EE8" w:rsidRPr="004D76F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müügitulust ja varadest </w:t>
      </w:r>
      <w:r w:rsidR="00A42E6C">
        <w:rPr>
          <w:rFonts w:ascii="Arial" w:eastAsia="DINPro" w:hAnsi="Arial" w:cs="Arial"/>
          <w:b/>
          <w:bCs/>
          <w:sz w:val="24"/>
          <w:szCs w:val="24"/>
          <w:lang w:val="et-EE"/>
        </w:rPr>
        <w:t>oleks</w:t>
      </w:r>
      <w:r w:rsidR="007C5E39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</w:t>
      </w:r>
      <w:r w:rsidR="000F5EE8" w:rsidRPr="004D76F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hõlmatud audiitorkontrolliga, kui viia ellu Kaubanduskoja ettepanek tõsta </w:t>
      </w:r>
      <w:r w:rsidR="004D76FD" w:rsidRPr="004D76F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auditi ja ülevaatuse piirmäärasid </w:t>
      </w:r>
      <w:r w:rsidR="004D76FD" w:rsidRPr="004D76FD">
        <w:rPr>
          <w:rFonts w:ascii="Arial" w:eastAsia="DINPro" w:hAnsi="Arial" w:cs="Arial"/>
          <w:b/>
          <w:bCs/>
          <w:sz w:val="24"/>
          <w:szCs w:val="24"/>
          <w:lang w:val="et-EE"/>
        </w:rPr>
        <w:t>müügitulu või tulu ning varade osas 50</w:t>
      </w:r>
      <w:r w:rsidR="004D76FD" w:rsidRPr="004D76F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protsenti.</w:t>
      </w:r>
    </w:p>
    <w:p w14:paraId="6723257B" w14:textId="77777777" w:rsidR="00A42662" w:rsidRDefault="00A42662" w:rsidP="00C303A7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166B943" w14:textId="77777777" w:rsidR="00ED62BF" w:rsidRPr="00ED4110" w:rsidRDefault="00ED62BF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D4110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7CDE10C9" w14:textId="77777777" w:rsidR="00ED62BF" w:rsidRPr="00ED4110" w:rsidRDefault="00ED62BF" w:rsidP="00B11C25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6E36D9DD" w14:textId="77777777" w:rsidR="00ED62BF" w:rsidRPr="00ED4110" w:rsidRDefault="00ED62BF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D4110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7F111F16" w14:textId="77777777" w:rsidR="00340A95" w:rsidRDefault="00ED62BF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D4110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41BC529B" w14:textId="624EFD7F" w:rsidR="00ED62BF" w:rsidRPr="00ED4110" w:rsidRDefault="00D90BCC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Eesti Kaubandus-Tööstuskoja p</w:t>
      </w:r>
      <w:r w:rsidR="00ED62BF" w:rsidRPr="00ED4110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6BE08F17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C898C1E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55CDEE4C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5F86D99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E1F2F98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CBF6484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1F80FA3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CCFE13B" w14:textId="77777777" w:rsidR="00F85132" w:rsidRDefault="00F85132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88788D0" w14:textId="6DF1B7B1" w:rsidR="00ED62BF" w:rsidRDefault="00EC4AC9" w:rsidP="002949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30C1C1FB" w14:textId="1BCC8F99" w:rsidR="002E25D2" w:rsidRPr="00ED4110" w:rsidRDefault="00E30708" w:rsidP="00E307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hyperlink r:id="rId10" w:history="1">
        <w:r w:rsidRPr="00CA72EB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marko@koda.ee</w:t>
        </w:r>
      </w:hyperlink>
    </w:p>
    <w:sectPr w:rsidR="002E25D2" w:rsidRPr="00ED4110" w:rsidSect="002F7106">
      <w:headerReference w:type="default" r:id="rId11"/>
      <w:headerReference w:type="first" r:id="rId12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FC055" w14:textId="77777777" w:rsidR="0003760C" w:rsidRDefault="0003760C">
      <w:pPr>
        <w:spacing w:after="0" w:line="240" w:lineRule="auto"/>
      </w:pPr>
      <w:r>
        <w:separator/>
      </w:r>
    </w:p>
  </w:endnote>
  <w:endnote w:type="continuationSeparator" w:id="0">
    <w:p w14:paraId="6BB3813C" w14:textId="77777777" w:rsidR="0003760C" w:rsidRDefault="0003760C">
      <w:pPr>
        <w:spacing w:after="0" w:line="240" w:lineRule="auto"/>
      </w:pPr>
      <w:r>
        <w:continuationSeparator/>
      </w:r>
    </w:p>
  </w:endnote>
  <w:endnote w:type="continuationNotice" w:id="1">
    <w:p w14:paraId="0B6CBADB" w14:textId="77777777" w:rsidR="0003760C" w:rsidRDefault="000376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14541" w14:textId="77777777" w:rsidR="0003760C" w:rsidRDefault="0003760C">
      <w:pPr>
        <w:spacing w:after="0" w:line="240" w:lineRule="auto"/>
      </w:pPr>
      <w:r>
        <w:separator/>
      </w:r>
    </w:p>
  </w:footnote>
  <w:footnote w:type="continuationSeparator" w:id="0">
    <w:p w14:paraId="22F31070" w14:textId="77777777" w:rsidR="0003760C" w:rsidRDefault="0003760C">
      <w:pPr>
        <w:spacing w:after="0" w:line="240" w:lineRule="auto"/>
      </w:pPr>
      <w:r>
        <w:continuationSeparator/>
      </w:r>
    </w:p>
  </w:footnote>
  <w:footnote w:type="continuationNotice" w:id="1">
    <w:p w14:paraId="2948D3E3" w14:textId="77777777" w:rsidR="0003760C" w:rsidRDefault="000376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5127" w14:textId="77777777" w:rsidR="008867AA" w:rsidRDefault="008867AA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55F9A41A" wp14:editId="65195DC6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192F628D" wp14:editId="49E48B19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4EC2F7" id="Group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586E2AD8" w14:textId="77777777" w:rsidR="008867AA" w:rsidRPr="00C0691C" w:rsidRDefault="008867AA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E4471" w14:textId="77777777" w:rsidR="008867AA" w:rsidRDefault="008867AA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58242" behindDoc="0" locked="0" layoutInCell="1" allowOverlap="1" wp14:anchorId="5FB909AF" wp14:editId="58B562FA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1A2F9F2" wp14:editId="245B8CB0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EA6FC3" id="Group 5" o:spid="_x0000_s1026" style="position:absolute;margin-left:69.75pt;margin-top:55.85pt;width:4.25pt;height:17.55pt;z-index:25165824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6645"/>
    <w:multiLevelType w:val="hybridMultilevel"/>
    <w:tmpl w:val="44E8D9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D151B"/>
    <w:multiLevelType w:val="hybridMultilevel"/>
    <w:tmpl w:val="29BEC010"/>
    <w:lvl w:ilvl="0" w:tplc="98149E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276223"/>
    <w:multiLevelType w:val="hybridMultilevel"/>
    <w:tmpl w:val="46FCA4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663962">
    <w:abstractNumId w:val="1"/>
  </w:num>
  <w:num w:numId="2" w16cid:durableId="159277953">
    <w:abstractNumId w:val="0"/>
  </w:num>
  <w:num w:numId="3" w16cid:durableId="886453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BF"/>
    <w:rsid w:val="000029B3"/>
    <w:rsid w:val="000031AE"/>
    <w:rsid w:val="0001131A"/>
    <w:rsid w:val="00027DC8"/>
    <w:rsid w:val="0003071E"/>
    <w:rsid w:val="0003760C"/>
    <w:rsid w:val="00037AE3"/>
    <w:rsid w:val="00061317"/>
    <w:rsid w:val="000729F8"/>
    <w:rsid w:val="00077142"/>
    <w:rsid w:val="00081A8A"/>
    <w:rsid w:val="000A1197"/>
    <w:rsid w:val="000B166B"/>
    <w:rsid w:val="000C224F"/>
    <w:rsid w:val="000D30FD"/>
    <w:rsid w:val="000E1817"/>
    <w:rsid w:val="000F5EE8"/>
    <w:rsid w:val="001049B9"/>
    <w:rsid w:val="00121729"/>
    <w:rsid w:val="001323BE"/>
    <w:rsid w:val="00142A10"/>
    <w:rsid w:val="00143AA1"/>
    <w:rsid w:val="00157DAE"/>
    <w:rsid w:val="00167D83"/>
    <w:rsid w:val="00174680"/>
    <w:rsid w:val="00185D30"/>
    <w:rsid w:val="001961D0"/>
    <w:rsid w:val="00197E1D"/>
    <w:rsid w:val="001C4F8D"/>
    <w:rsid w:val="001F53FE"/>
    <w:rsid w:val="001F5D1A"/>
    <w:rsid w:val="00206C91"/>
    <w:rsid w:val="002207F1"/>
    <w:rsid w:val="00220B8E"/>
    <w:rsid w:val="0022675D"/>
    <w:rsid w:val="0023312F"/>
    <w:rsid w:val="002463E8"/>
    <w:rsid w:val="00250A35"/>
    <w:rsid w:val="00251969"/>
    <w:rsid w:val="002529A0"/>
    <w:rsid w:val="0025344C"/>
    <w:rsid w:val="00262C27"/>
    <w:rsid w:val="00270920"/>
    <w:rsid w:val="00275F7B"/>
    <w:rsid w:val="00287311"/>
    <w:rsid w:val="002949A6"/>
    <w:rsid w:val="0029773F"/>
    <w:rsid w:val="002A180A"/>
    <w:rsid w:val="002A58D7"/>
    <w:rsid w:val="002D02EA"/>
    <w:rsid w:val="002E25D2"/>
    <w:rsid w:val="002E4DBB"/>
    <w:rsid w:val="002E771C"/>
    <w:rsid w:val="002F27D4"/>
    <w:rsid w:val="002F3439"/>
    <w:rsid w:val="002F65F3"/>
    <w:rsid w:val="002F706A"/>
    <w:rsid w:val="002F7106"/>
    <w:rsid w:val="002F7829"/>
    <w:rsid w:val="003007AB"/>
    <w:rsid w:val="003021A0"/>
    <w:rsid w:val="003046D6"/>
    <w:rsid w:val="00306343"/>
    <w:rsid w:val="00315DC6"/>
    <w:rsid w:val="00316A10"/>
    <w:rsid w:val="0032253F"/>
    <w:rsid w:val="003270BB"/>
    <w:rsid w:val="003338E9"/>
    <w:rsid w:val="00340A95"/>
    <w:rsid w:val="003421E7"/>
    <w:rsid w:val="00347BEC"/>
    <w:rsid w:val="00351AB2"/>
    <w:rsid w:val="0035392F"/>
    <w:rsid w:val="003605C4"/>
    <w:rsid w:val="00364679"/>
    <w:rsid w:val="00372059"/>
    <w:rsid w:val="00384650"/>
    <w:rsid w:val="00391668"/>
    <w:rsid w:val="003943D7"/>
    <w:rsid w:val="003A1363"/>
    <w:rsid w:val="003A3AFD"/>
    <w:rsid w:val="003C1EEE"/>
    <w:rsid w:val="003D022F"/>
    <w:rsid w:val="003D5479"/>
    <w:rsid w:val="003E4195"/>
    <w:rsid w:val="003E727D"/>
    <w:rsid w:val="004109AC"/>
    <w:rsid w:val="004347C4"/>
    <w:rsid w:val="004430C8"/>
    <w:rsid w:val="004446A2"/>
    <w:rsid w:val="00452BCE"/>
    <w:rsid w:val="004559ED"/>
    <w:rsid w:val="004579EB"/>
    <w:rsid w:val="00462033"/>
    <w:rsid w:val="00474821"/>
    <w:rsid w:val="00491B84"/>
    <w:rsid w:val="004A57EF"/>
    <w:rsid w:val="004A6E7C"/>
    <w:rsid w:val="004B03FF"/>
    <w:rsid w:val="004B6980"/>
    <w:rsid w:val="004D4B35"/>
    <w:rsid w:val="004D76FD"/>
    <w:rsid w:val="004E151F"/>
    <w:rsid w:val="004E5F80"/>
    <w:rsid w:val="004E62A1"/>
    <w:rsid w:val="00532F05"/>
    <w:rsid w:val="00533CF2"/>
    <w:rsid w:val="00544E43"/>
    <w:rsid w:val="005476DD"/>
    <w:rsid w:val="00551354"/>
    <w:rsid w:val="005525E6"/>
    <w:rsid w:val="00552EDF"/>
    <w:rsid w:val="0056112E"/>
    <w:rsid w:val="00563912"/>
    <w:rsid w:val="005700ED"/>
    <w:rsid w:val="00574BF9"/>
    <w:rsid w:val="0057623A"/>
    <w:rsid w:val="0058335F"/>
    <w:rsid w:val="005A259F"/>
    <w:rsid w:val="005B089F"/>
    <w:rsid w:val="005B145C"/>
    <w:rsid w:val="005F2E58"/>
    <w:rsid w:val="00601349"/>
    <w:rsid w:val="00640104"/>
    <w:rsid w:val="006403C4"/>
    <w:rsid w:val="00643301"/>
    <w:rsid w:val="00662E12"/>
    <w:rsid w:val="00674A3F"/>
    <w:rsid w:val="006751CC"/>
    <w:rsid w:val="006811CB"/>
    <w:rsid w:val="006914F1"/>
    <w:rsid w:val="00692ABB"/>
    <w:rsid w:val="006950A5"/>
    <w:rsid w:val="00696EB3"/>
    <w:rsid w:val="006A452F"/>
    <w:rsid w:val="006A7AB6"/>
    <w:rsid w:val="006C27D7"/>
    <w:rsid w:val="006D4428"/>
    <w:rsid w:val="006F31DC"/>
    <w:rsid w:val="006F32F2"/>
    <w:rsid w:val="006F55D4"/>
    <w:rsid w:val="00700735"/>
    <w:rsid w:val="0070321F"/>
    <w:rsid w:val="007058B2"/>
    <w:rsid w:val="00711E3A"/>
    <w:rsid w:val="00712A75"/>
    <w:rsid w:val="00712B92"/>
    <w:rsid w:val="00721DEB"/>
    <w:rsid w:val="00736C68"/>
    <w:rsid w:val="00740241"/>
    <w:rsid w:val="0074156C"/>
    <w:rsid w:val="0074566E"/>
    <w:rsid w:val="00746A87"/>
    <w:rsid w:val="0075502F"/>
    <w:rsid w:val="00761B8B"/>
    <w:rsid w:val="00766587"/>
    <w:rsid w:val="00770E75"/>
    <w:rsid w:val="00773839"/>
    <w:rsid w:val="007A2D53"/>
    <w:rsid w:val="007B0CFA"/>
    <w:rsid w:val="007C5E39"/>
    <w:rsid w:val="007D774E"/>
    <w:rsid w:val="007E08E7"/>
    <w:rsid w:val="007E1804"/>
    <w:rsid w:val="007E6A6B"/>
    <w:rsid w:val="007F7BD2"/>
    <w:rsid w:val="00800063"/>
    <w:rsid w:val="00801418"/>
    <w:rsid w:val="00803FB4"/>
    <w:rsid w:val="00812C97"/>
    <w:rsid w:val="0082608B"/>
    <w:rsid w:val="0082629E"/>
    <w:rsid w:val="00826F4D"/>
    <w:rsid w:val="00827865"/>
    <w:rsid w:val="00837461"/>
    <w:rsid w:val="00851BDB"/>
    <w:rsid w:val="00853FE2"/>
    <w:rsid w:val="0086273A"/>
    <w:rsid w:val="00881658"/>
    <w:rsid w:val="00884301"/>
    <w:rsid w:val="008867AA"/>
    <w:rsid w:val="0089185D"/>
    <w:rsid w:val="00895F22"/>
    <w:rsid w:val="008D3F24"/>
    <w:rsid w:val="0092013C"/>
    <w:rsid w:val="00926963"/>
    <w:rsid w:val="009425BA"/>
    <w:rsid w:val="00953B5E"/>
    <w:rsid w:val="0096123D"/>
    <w:rsid w:val="00971F21"/>
    <w:rsid w:val="00982F07"/>
    <w:rsid w:val="00984EBC"/>
    <w:rsid w:val="009975B7"/>
    <w:rsid w:val="009A46BB"/>
    <w:rsid w:val="009A4B5F"/>
    <w:rsid w:val="009A56AE"/>
    <w:rsid w:val="009A6C4D"/>
    <w:rsid w:val="009B50BB"/>
    <w:rsid w:val="009B59F5"/>
    <w:rsid w:val="009D5E89"/>
    <w:rsid w:val="009E0DA6"/>
    <w:rsid w:val="009E7F45"/>
    <w:rsid w:val="009F31EC"/>
    <w:rsid w:val="009F4813"/>
    <w:rsid w:val="00A0261E"/>
    <w:rsid w:val="00A11683"/>
    <w:rsid w:val="00A15953"/>
    <w:rsid w:val="00A22A5D"/>
    <w:rsid w:val="00A22D79"/>
    <w:rsid w:val="00A236AA"/>
    <w:rsid w:val="00A23947"/>
    <w:rsid w:val="00A42662"/>
    <w:rsid w:val="00A42E6C"/>
    <w:rsid w:val="00A440A6"/>
    <w:rsid w:val="00A52748"/>
    <w:rsid w:val="00A55C6B"/>
    <w:rsid w:val="00A564BC"/>
    <w:rsid w:val="00A63D20"/>
    <w:rsid w:val="00A65865"/>
    <w:rsid w:val="00A67876"/>
    <w:rsid w:val="00A703E9"/>
    <w:rsid w:val="00AA6F5E"/>
    <w:rsid w:val="00AD15E9"/>
    <w:rsid w:val="00AD2671"/>
    <w:rsid w:val="00AF2201"/>
    <w:rsid w:val="00AF6BE8"/>
    <w:rsid w:val="00B02E28"/>
    <w:rsid w:val="00B11B5C"/>
    <w:rsid w:val="00B11C25"/>
    <w:rsid w:val="00B13C30"/>
    <w:rsid w:val="00B16364"/>
    <w:rsid w:val="00B257EE"/>
    <w:rsid w:val="00B361EC"/>
    <w:rsid w:val="00B37DEF"/>
    <w:rsid w:val="00B406AE"/>
    <w:rsid w:val="00B557A5"/>
    <w:rsid w:val="00B568E6"/>
    <w:rsid w:val="00B6629D"/>
    <w:rsid w:val="00B8012E"/>
    <w:rsid w:val="00B958BD"/>
    <w:rsid w:val="00BA01BE"/>
    <w:rsid w:val="00BA4548"/>
    <w:rsid w:val="00BA6744"/>
    <w:rsid w:val="00BB104C"/>
    <w:rsid w:val="00BB4E9D"/>
    <w:rsid w:val="00BC123E"/>
    <w:rsid w:val="00BC2662"/>
    <w:rsid w:val="00BC4DC7"/>
    <w:rsid w:val="00BD7CF7"/>
    <w:rsid w:val="00BF4E50"/>
    <w:rsid w:val="00C15110"/>
    <w:rsid w:val="00C23281"/>
    <w:rsid w:val="00C303A7"/>
    <w:rsid w:val="00C45CBD"/>
    <w:rsid w:val="00C54BCF"/>
    <w:rsid w:val="00C569A9"/>
    <w:rsid w:val="00C6113D"/>
    <w:rsid w:val="00C6215B"/>
    <w:rsid w:val="00C678F7"/>
    <w:rsid w:val="00C874F2"/>
    <w:rsid w:val="00C9428D"/>
    <w:rsid w:val="00CA7BFF"/>
    <w:rsid w:val="00CE0084"/>
    <w:rsid w:val="00CE3951"/>
    <w:rsid w:val="00CE68B4"/>
    <w:rsid w:val="00CF1507"/>
    <w:rsid w:val="00D114F0"/>
    <w:rsid w:val="00D164EC"/>
    <w:rsid w:val="00D16BC7"/>
    <w:rsid w:val="00D27217"/>
    <w:rsid w:val="00D44516"/>
    <w:rsid w:val="00D51341"/>
    <w:rsid w:val="00D52449"/>
    <w:rsid w:val="00D53982"/>
    <w:rsid w:val="00D54B59"/>
    <w:rsid w:val="00D55447"/>
    <w:rsid w:val="00D55FE9"/>
    <w:rsid w:val="00D6043A"/>
    <w:rsid w:val="00D767CB"/>
    <w:rsid w:val="00D8004E"/>
    <w:rsid w:val="00D857A1"/>
    <w:rsid w:val="00D90BCC"/>
    <w:rsid w:val="00DB29F5"/>
    <w:rsid w:val="00DB7C08"/>
    <w:rsid w:val="00DC4A15"/>
    <w:rsid w:val="00DC4BF9"/>
    <w:rsid w:val="00DD4AF6"/>
    <w:rsid w:val="00DD5B66"/>
    <w:rsid w:val="00DD7519"/>
    <w:rsid w:val="00DF4119"/>
    <w:rsid w:val="00DF6C63"/>
    <w:rsid w:val="00DF756C"/>
    <w:rsid w:val="00E30708"/>
    <w:rsid w:val="00E4217C"/>
    <w:rsid w:val="00E52CE3"/>
    <w:rsid w:val="00E62171"/>
    <w:rsid w:val="00E71528"/>
    <w:rsid w:val="00E72F46"/>
    <w:rsid w:val="00E841CE"/>
    <w:rsid w:val="00E85712"/>
    <w:rsid w:val="00E90FB0"/>
    <w:rsid w:val="00E97E3B"/>
    <w:rsid w:val="00EB27DB"/>
    <w:rsid w:val="00EB43FA"/>
    <w:rsid w:val="00EC4AC9"/>
    <w:rsid w:val="00ED4110"/>
    <w:rsid w:val="00ED62BF"/>
    <w:rsid w:val="00EE61D5"/>
    <w:rsid w:val="00EF51A3"/>
    <w:rsid w:val="00EF5D75"/>
    <w:rsid w:val="00F174FA"/>
    <w:rsid w:val="00F26BDE"/>
    <w:rsid w:val="00F31519"/>
    <w:rsid w:val="00F32F19"/>
    <w:rsid w:val="00F43F15"/>
    <w:rsid w:val="00F5360C"/>
    <w:rsid w:val="00F56D60"/>
    <w:rsid w:val="00F66EDF"/>
    <w:rsid w:val="00F740DB"/>
    <w:rsid w:val="00F802A1"/>
    <w:rsid w:val="00F83F8E"/>
    <w:rsid w:val="00F85132"/>
    <w:rsid w:val="00F9453A"/>
    <w:rsid w:val="00FA5573"/>
    <w:rsid w:val="00FB3AD8"/>
    <w:rsid w:val="00FC6B73"/>
    <w:rsid w:val="00FD4A2F"/>
    <w:rsid w:val="00FF0EA7"/>
    <w:rsid w:val="00FF1903"/>
    <w:rsid w:val="00FF3F5B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B712"/>
  <w15:chartTrackingRefBased/>
  <w15:docId w15:val="{DFFEFCF2-F0CA-4245-B8C7-9974DA28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D62BF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D6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D6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D6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D6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D6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D6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D6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D6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D6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D62B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D62B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D62BF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D62BF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D62BF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D62BF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D62BF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D62BF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D62BF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D6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D62BF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D6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D62BF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D6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D62BF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ED62B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D62B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D6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D62BF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ED62BF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ED6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D62BF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D62BF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ED62BF"/>
    <w:rPr>
      <w:kern w:val="0"/>
      <w:sz w:val="16"/>
      <w14:ligatures w14:val="none"/>
    </w:rPr>
  </w:style>
  <w:style w:type="character" w:styleId="Hperlink">
    <w:name w:val="Hyperlink"/>
    <w:basedOn w:val="Liguvaikefont"/>
    <w:uiPriority w:val="99"/>
    <w:unhideWhenUsed/>
    <w:rsid w:val="00ED62BF"/>
    <w:rPr>
      <w:color w:val="467886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452BC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2BC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2BCE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2BC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2BCE"/>
    <w:rPr>
      <w:b/>
      <w:bCs/>
      <w:kern w:val="0"/>
      <w:sz w:val="20"/>
      <w:szCs w:val="20"/>
      <w14:ligatures w14:val="none"/>
    </w:rPr>
  </w:style>
  <w:style w:type="paragraph" w:styleId="Redaktsioon">
    <w:name w:val="Revision"/>
    <w:hidden/>
    <w:uiPriority w:val="99"/>
    <w:semiHidden/>
    <w:rsid w:val="007D774E"/>
    <w:pPr>
      <w:spacing w:after="0" w:line="240" w:lineRule="auto"/>
    </w:pPr>
    <w:rPr>
      <w:kern w:val="0"/>
      <w14:ligatures w14:val="none"/>
    </w:rPr>
  </w:style>
  <w:style w:type="character" w:styleId="Lahendamatamainimine">
    <w:name w:val="Unresolved Mention"/>
    <w:basedOn w:val="Liguvaikefont"/>
    <w:uiPriority w:val="99"/>
    <w:semiHidden/>
    <w:unhideWhenUsed/>
    <w:rsid w:val="00D55447"/>
    <w:rPr>
      <w:color w:val="605E5C"/>
      <w:shd w:val="clear" w:color="auto" w:fill="E1DFDD"/>
    </w:rPr>
  </w:style>
  <w:style w:type="paragraph" w:customStyle="1" w:styleId="Default">
    <w:name w:val="Default"/>
    <w:rsid w:val="00D55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F43F1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F43F15"/>
    <w:rPr>
      <w:kern w:val="0"/>
      <w:sz w:val="20"/>
      <w:szCs w:val="20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F43F15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B406A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n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ko@kod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iner.Osanik@fin.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EB2E-98A9-44EC-AC34-E8B06F8E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589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Tarto</dc:creator>
  <cp:keywords/>
  <dc:description/>
  <cp:lastModifiedBy>Marko Udras</cp:lastModifiedBy>
  <cp:revision>65</cp:revision>
  <dcterms:created xsi:type="dcterms:W3CDTF">2024-11-01T14:06:00Z</dcterms:created>
  <dcterms:modified xsi:type="dcterms:W3CDTF">2024-11-01T15:05:00Z</dcterms:modified>
</cp:coreProperties>
</file>